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2583fbf3a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50d260a847a5441c"/>
      <w:footerReference xmlns:r="http://schemas.openxmlformats.org/officeDocument/2006/relationships" w:type="default" r:id="R374366cb32f8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260a847a5441c" /><Relationship Type="http://schemas.openxmlformats.org/officeDocument/2006/relationships/footer" Target="/word/footer1.xml" Id="R374366cb32f84030" /></Relationships>
</file>