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49213e5c9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ARBEIDSMANDSFORBUND</w:t>
      </w:r>
    </w:p>
    <w:sectPr>
      <w:headerReference xmlns:r="http://schemas.openxmlformats.org/officeDocument/2006/relationships" w:type="default" r:id="Rde09a01090cc479f"/>
      <w:footerReference xmlns:r="http://schemas.openxmlformats.org/officeDocument/2006/relationships" w:type="default" r:id="Rc8863a717f57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9a01090cc479f" /><Relationship Type="http://schemas.openxmlformats.org/officeDocument/2006/relationships/footer" Target="/word/footer1.xml" Id="Rc8863a717f574b88" /></Relationships>
</file>