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018ffdb26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PROPERTY KNOWLEDGE AS, org.nr 852 386 622,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5c88fe237b4e4ed5"/>
      <w:footerReference xmlns:r="http://schemas.openxmlformats.org/officeDocument/2006/relationships" w:type="default" r:id="R379989fbb591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8fe237b4e4ed5" /><Relationship Type="http://schemas.openxmlformats.org/officeDocument/2006/relationships/footer" Target="/word/footer1.xml" Id="R379989fbb59146c8" /></Relationships>
</file>