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695ceb729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ccc4dedb64cda"/>
      <w:footerReference xmlns:r="http://schemas.openxmlformats.org/officeDocument/2006/relationships" w:type="default" r:id="R49be613ac23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ccc4dedb64cda" /><Relationship Type="http://schemas.openxmlformats.org/officeDocument/2006/relationships/footer" Target="/word/footer1.xml" Id="R49be613ac2314456" /></Relationships>
</file>