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100217f6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LØRENSKOG KOMMUNE.</w:t>
      </w:r>
    </w:p>
    <w:sectPr>
      <w:headerReference xmlns:r="http://schemas.openxmlformats.org/officeDocument/2006/relationships" w:type="default" r:id="Red94530529f6487b"/>
      <w:footerReference xmlns:r="http://schemas.openxmlformats.org/officeDocument/2006/relationships" w:type="default" r:id="Re1ca69dc7c02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530529f6487b" /><Relationship Type="http://schemas.openxmlformats.org/officeDocument/2006/relationships/footer" Target="/word/footer1.xml" Id="Re1ca69dc7c024515" /></Relationships>
</file>