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ae91cd6f6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SOGN SPAREBANK.</w:t>
      </w:r>
    </w:p>
    <w:sectPr>
      <w:headerReference xmlns:r="http://schemas.openxmlformats.org/officeDocument/2006/relationships" w:type="default" r:id="R7ddc34d11c864a2d"/>
      <w:footerReference xmlns:r="http://schemas.openxmlformats.org/officeDocument/2006/relationships" w:type="default" r:id="R47fc7101879f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c34d11c864a2d" /><Relationship Type="http://schemas.openxmlformats.org/officeDocument/2006/relationships/footer" Target="/word/footer1.xml" Id="R47fc7101879f4ae3" /></Relationships>
</file>