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eb4e02c76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bf34740bd4ee8"/>
      <w:footerReference xmlns:r="http://schemas.openxmlformats.org/officeDocument/2006/relationships" w:type="default" r:id="R9793172b4a93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CH AS   ·   Org.nr 834 648 652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bf34740bd4ee8" /><Relationship Type="http://schemas.openxmlformats.org/officeDocument/2006/relationships/footer" Target="/word/footer1.xml" Id="R9793172b4a934a00" /></Relationships>
</file>