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13ac700c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 ØKONOMI AS, org.nr 834 304 422,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3941f16a72f24d44"/>
      <w:footerReference xmlns:r="http://schemas.openxmlformats.org/officeDocument/2006/relationships" w:type="default" r:id="Rbc827362344f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1f16a72f24d44" /><Relationship Type="http://schemas.openxmlformats.org/officeDocument/2006/relationships/footer" Target="/word/footer1.xml" Id="Rbc827362344f4c8d" /></Relationships>
</file>