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72de7ff15b4e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KAONI AS</w:t>
      </w:r>
    </w:p>
    <w:sectPr>
      <w:headerReference xmlns:r="http://schemas.openxmlformats.org/officeDocument/2006/relationships" w:type="default" r:id="R4d58e2154b35441e"/>
      <w:footerReference xmlns:r="http://schemas.openxmlformats.org/officeDocument/2006/relationships" w:type="default" r:id="R194c0a93337c41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58e2154b35441e" /><Relationship Type="http://schemas.openxmlformats.org/officeDocument/2006/relationships/footer" Target="/word/footer1.xml" Id="R194c0a93337c41a3" /></Relationships>
</file>