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bee31cf5a040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ANNOWI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ANNOWI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ca29cc7e344806"/>
      <w:footerReference xmlns:r="http://schemas.openxmlformats.org/officeDocument/2006/relationships" w:type="default" r:id="Rfe7ef2364bf247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ANNOWI AS   ·   Org.nr 831 494 042   ·   Kirkeveien 362   ·   3140 NØTTERØY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ANNOWI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ca29cc7e344806" /><Relationship Type="http://schemas.openxmlformats.org/officeDocument/2006/relationships/footer" Target="/word/footer1.xml" Id="Rfe7ef2364bf247a3" /></Relationships>
</file>