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b6c7b3bae6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VEKST AS.</w:t>
      </w:r>
    </w:p>
    <w:sectPr>
      <w:headerReference xmlns:r="http://schemas.openxmlformats.org/officeDocument/2006/relationships" w:type="default" r:id="R2daa164582794a5c"/>
      <w:footerReference xmlns:r="http://schemas.openxmlformats.org/officeDocument/2006/relationships" w:type="default" r:id="R9adf647f322e4f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aa164582794a5c" /><Relationship Type="http://schemas.openxmlformats.org/officeDocument/2006/relationships/footer" Target="/word/footer1.xml" Id="R9adf647f322e4fe6" /></Relationships>
</file>