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98c295db2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060cf536212a4dd0"/>
      <w:footerReference xmlns:r="http://schemas.openxmlformats.org/officeDocument/2006/relationships" w:type="default" r:id="Raca1c4988e5b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cf536212a4dd0" /><Relationship Type="http://schemas.openxmlformats.org/officeDocument/2006/relationships/footer" Target="/word/footer1.xml" Id="Raca1c4988e5b40cd" /></Relationships>
</file>