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3dff5cc19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b6b35e4d34937"/>
      <w:footerReference xmlns:r="http://schemas.openxmlformats.org/officeDocument/2006/relationships" w:type="default" r:id="Rededa7e12e2b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NOAM AS   ·   Org.nr 828 249 142   ·   C/o Roger Malme, Remmemsvegen 25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b6b35e4d34937" /><Relationship Type="http://schemas.openxmlformats.org/officeDocument/2006/relationships/footer" Target="/word/footer1.xml" Id="Rededa7e12e2b4196" /></Relationships>
</file>