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f43169feb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SELLANRAA AS, org.nr 827 631 272,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43a223bf48ed49d5"/>
      <w:footerReference xmlns:r="http://schemas.openxmlformats.org/officeDocument/2006/relationships" w:type="default" r:id="R5181df1a8f64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223bf48ed49d5" /><Relationship Type="http://schemas.openxmlformats.org/officeDocument/2006/relationships/footer" Target="/word/footer1.xml" Id="R5181df1a8f64497b" /></Relationships>
</file>