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656222873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SELLANRAA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1c5de938758e4cc6"/>
      <w:footerReference xmlns:r="http://schemas.openxmlformats.org/officeDocument/2006/relationships" w:type="default" r:id="R56f592b2ab10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de938758e4cc6" /><Relationship Type="http://schemas.openxmlformats.org/officeDocument/2006/relationships/footer" Target="/word/footer1.xml" Id="R56f592b2ab104236" /></Relationships>
</file>