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a48444606e49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DEVOLD CONSULTING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f25fb8b067654b52"/>
      <w:footerReference xmlns:r="http://schemas.openxmlformats.org/officeDocument/2006/relationships" w:type="default" r:id="R06e2f86ad8ba4a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5fb8b067654b52" /><Relationship Type="http://schemas.openxmlformats.org/officeDocument/2006/relationships/footer" Target="/word/footer1.xml" Id="R06e2f86ad8ba4a4d" /></Relationships>
</file>