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a97d1b08f4e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DEVOLD CONSULTING AS.</w:t>
      </w:r>
    </w:p>
    <w:sectPr>
      <w:headerReference xmlns:r="http://schemas.openxmlformats.org/officeDocument/2006/relationships" w:type="default" r:id="Rf695b2db67f64e79"/>
      <w:footerReference xmlns:r="http://schemas.openxmlformats.org/officeDocument/2006/relationships" w:type="default" r:id="Rcef3fd3803df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5b2db67f64e79" /><Relationship Type="http://schemas.openxmlformats.org/officeDocument/2006/relationships/footer" Target="/word/footer1.xml" Id="Rcef3fd3803df4942" /></Relationships>
</file>