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cf9647c7448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BJART AS</w:t>
      </w:r>
    </w:p>
    <w:sectPr>
      <w:headerReference xmlns:r="http://schemas.openxmlformats.org/officeDocument/2006/relationships" w:type="default" r:id="Rea6fa8b8e4aa4a19"/>
      <w:footerReference xmlns:r="http://schemas.openxmlformats.org/officeDocument/2006/relationships" w:type="default" r:id="R2a9a8cde327b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 AS   ·   Org.nr 822 724 582   ·   Nilsbakken 21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fa8b8e4aa4a19" /><Relationship Type="http://schemas.openxmlformats.org/officeDocument/2006/relationships/footer" Target="/word/footer1.xml" Id="R2a9a8cde327b4a3b" /></Relationships>
</file>