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26011045a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aab278ac34201"/>
      <w:footerReference xmlns:r="http://schemas.openxmlformats.org/officeDocument/2006/relationships" w:type="default" r:id="R961f4d3bf0fe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ab278ac34201" /><Relationship Type="http://schemas.openxmlformats.org/officeDocument/2006/relationships/footer" Target="/word/footer1.xml" Id="R961f4d3bf0fe4a7b" /></Relationships>
</file>