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b903a9a6b49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 HOLDCO AS</w:t>
      </w:r>
    </w:p>
    <w:sectPr>
      <w:headerReference xmlns:r="http://schemas.openxmlformats.org/officeDocument/2006/relationships" w:type="default" r:id="Rea4822d5450f4f8b"/>
      <w:footerReference xmlns:r="http://schemas.openxmlformats.org/officeDocument/2006/relationships" w:type="default" r:id="Rfb53ad0e78ac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HOLDCO AS   ·   Org.nr 822 308 392   ·   C/o Ingebrikt Bjørkhaug,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822d5450f4f8b" /><Relationship Type="http://schemas.openxmlformats.org/officeDocument/2006/relationships/footer" Target="/word/footer1.xml" Id="Rfb53ad0e78ac45a0" /></Relationships>
</file>