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76af456d0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SKOGLY INVEST AS.</w:t>
      </w:r>
    </w:p>
    <w:sectPr>
      <w:headerReference xmlns:r="http://schemas.openxmlformats.org/officeDocument/2006/relationships" w:type="default" r:id="Rc5738a41536146ed"/>
      <w:footerReference xmlns:r="http://schemas.openxmlformats.org/officeDocument/2006/relationships" w:type="default" r:id="R158c28d2a236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38a41536146ed" /><Relationship Type="http://schemas.openxmlformats.org/officeDocument/2006/relationships/footer" Target="/word/footer1.xml" Id="R158c28d2a2364316" /></Relationships>
</file>