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3265a270f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MIDCO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26ced0b9c07e4165"/>
      <w:footerReference xmlns:r="http://schemas.openxmlformats.org/officeDocument/2006/relationships" w:type="default" r:id="R97493d6d0465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ed0b9c07e4165" /><Relationship Type="http://schemas.openxmlformats.org/officeDocument/2006/relationships/footer" Target="/word/footer1.xml" Id="R97493d6d0465449e" /></Relationships>
</file>