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78f054c53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9de859289486c"/>
      <w:footerReference xmlns:r="http://schemas.openxmlformats.org/officeDocument/2006/relationships" w:type="default" r:id="R87d5b4ed0851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RGK INVEST AS   ·   Org.nr 819 425 752   ·   Sollivegen 22B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9de859289486c" /><Relationship Type="http://schemas.openxmlformats.org/officeDocument/2006/relationships/footer" Target="/word/footer1.xml" Id="R87d5b4ed085147ed" /></Relationships>
</file>