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5ea67fba9a48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VENTHON AS, org.nr 815 526 422,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Lepsøy,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VENTHON AS</w:t>
      </w:r>
    </w:p>
    <w:sectPr>
      <w:headerReference xmlns:r="http://schemas.openxmlformats.org/officeDocument/2006/relationships" w:type="default" r:id="Rd008726f1ac341b7"/>
      <w:footerReference xmlns:r="http://schemas.openxmlformats.org/officeDocument/2006/relationships" w:type="default" r:id="R755e200caf1040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8726f1ac341b7" /><Relationship Type="http://schemas.openxmlformats.org/officeDocument/2006/relationships/footer" Target="/word/footer1.xml" Id="R755e200caf104087" /></Relationships>
</file>