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cd33cd98a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HOLDING AS, org.nr 815 186 362,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b046e106eee945fa"/>
      <w:footerReference xmlns:r="http://schemas.openxmlformats.org/officeDocument/2006/relationships" w:type="default" r:id="R9b9daec3fea5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6e106eee945fa" /><Relationship Type="http://schemas.openxmlformats.org/officeDocument/2006/relationships/footer" Target="/word/footer1.xml" Id="R9b9daec3fea54a5a" /></Relationships>
</file>