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9e94820b3c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9910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9910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5f6f5a1a94cd1"/>
      <w:footerReference xmlns:r="http://schemas.openxmlformats.org/officeDocument/2006/relationships" w:type="default" r:id="R09a8ccf80d37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9910 INVEST AS   ·   Org.nr 814 514 382   ·   v/ Alf Kristian Amundsen, Østagløttveien 10A   ·   1415 OPPEGÅRD   ·   faktura@citomedia.no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9910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5f6f5a1a94cd1" /><Relationship Type="http://schemas.openxmlformats.org/officeDocument/2006/relationships/footer" Target="/word/footer1.xml" Id="R09a8ccf80d37496d" /></Relationships>
</file>