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3a7824527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HBH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598de6999644c58"/>
      <w:footerReference xmlns:r="http://schemas.openxmlformats.org/officeDocument/2006/relationships" w:type="default" r:id="R5973e325d48f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8de6999644c58" /><Relationship Type="http://schemas.openxmlformats.org/officeDocument/2006/relationships/footer" Target="/word/footer1.xml" Id="R5973e325d48f449b" /></Relationships>
</file>