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863ef1d73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CONSULT AS</w:t>
      </w:r>
    </w:p>
    <w:sectPr>
      <w:headerReference xmlns:r="http://schemas.openxmlformats.org/officeDocument/2006/relationships" w:type="default" r:id="R7cf68b91f55e47b9"/>
      <w:footerReference xmlns:r="http://schemas.openxmlformats.org/officeDocument/2006/relationships" w:type="default" r:id="R3e503c1b8327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CONSULT AS   ·   Org.nr 812 893 882   ·   Kongsbergveien 258   ·   3320 VESTFOSSEN   ·   post@teas.no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68b91f55e47b9" /><Relationship Type="http://schemas.openxmlformats.org/officeDocument/2006/relationships/footer" Target="/word/footer1.xml" Id="R3e503c1b83274136" /></Relationships>
</file>